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056A" w14:textId="77777777" w:rsidR="00374704" w:rsidRDefault="007E15D8" w:rsidP="003B619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Dr Syed Zaidi &amp; Associates</w:t>
      </w:r>
    </w:p>
    <w:p w14:paraId="482B712C" w14:textId="5A919521" w:rsidR="003B619A" w:rsidRDefault="003B619A" w:rsidP="003B61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  <w:u w:val="single"/>
        </w:rPr>
      </w:pPr>
      <w:r w:rsidRPr="003B619A">
        <w:rPr>
          <w:rFonts w:ascii="Calibri,Bold" w:hAnsi="Calibri,Bold" w:cs="Calibri,Bold"/>
          <w:b/>
          <w:bCs/>
          <w:sz w:val="24"/>
          <w:szCs w:val="24"/>
          <w:u w:val="single"/>
        </w:rPr>
        <w:t>CHAPERONE POLICY</w:t>
      </w:r>
    </w:p>
    <w:p w14:paraId="1E12F1ED" w14:textId="6521B7EF" w:rsidR="00D8010A" w:rsidRPr="003B619A" w:rsidRDefault="00D8010A" w:rsidP="00D8010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  <w:u w:val="single"/>
        </w:rPr>
      </w:pPr>
    </w:p>
    <w:p w14:paraId="45A191A1" w14:textId="5DAC0EC6" w:rsidR="003B619A" w:rsidRDefault="003B619A" w:rsidP="00D8010A">
      <w:pPr>
        <w:pStyle w:val="NoSpacing"/>
        <w:jc w:val="both"/>
      </w:pPr>
      <w:r>
        <w:t>Our chaperone policy upholds the practice’s policy on equity and diversity.</w:t>
      </w:r>
    </w:p>
    <w:p w14:paraId="2CBFB938" w14:textId="77777777" w:rsidR="00D8010A" w:rsidRDefault="00D8010A" w:rsidP="00D8010A">
      <w:pPr>
        <w:pStyle w:val="NoSpacing"/>
        <w:jc w:val="both"/>
      </w:pPr>
    </w:p>
    <w:p w14:paraId="625CB5DD" w14:textId="5231536A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 chaperone may be required in the following situations:</w:t>
      </w:r>
    </w:p>
    <w:p w14:paraId="4959DA94" w14:textId="77777777" w:rsidR="00D8010A" w:rsidRDefault="00D8010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</w:p>
    <w:p w14:paraId="19B9BA1A" w14:textId="149C04E1" w:rsidR="003B619A" w:rsidRDefault="00D8010A" w:rsidP="00D8010A">
      <w:pPr>
        <w:pStyle w:val="NoSpacing"/>
        <w:jc w:val="both"/>
      </w:pPr>
      <w:r>
        <w:rPr>
          <w:rFonts w:ascii="Calibri,Bold" w:hAnsi="Calibri,Bold" w:cs="Calibri,Bold"/>
          <w:b/>
          <w:bCs/>
        </w:rPr>
        <w:t xml:space="preserve">1) </w:t>
      </w:r>
      <w:r w:rsidR="003B619A">
        <w:rPr>
          <w:rFonts w:ascii="Calibri,Bold" w:hAnsi="Calibri,Bold" w:cs="Calibri,Bold"/>
          <w:b/>
          <w:bCs/>
        </w:rPr>
        <w:t>Intimate examinations</w:t>
      </w:r>
      <w:r w:rsidR="003B619A">
        <w:t>. These are examinations of rectal, genital or breast area.</w:t>
      </w:r>
    </w:p>
    <w:p w14:paraId="79264F36" w14:textId="77777777" w:rsidR="00D8010A" w:rsidRDefault="00D8010A" w:rsidP="00D8010A">
      <w:pPr>
        <w:pStyle w:val="NoSpacing"/>
        <w:jc w:val="both"/>
      </w:pPr>
    </w:p>
    <w:p w14:paraId="2FAEEBDD" w14:textId="3AF8D424" w:rsidR="003B619A" w:rsidRDefault="003B619A" w:rsidP="00D8010A">
      <w:pPr>
        <w:pStyle w:val="NoSpacing"/>
        <w:jc w:val="both"/>
      </w:pPr>
      <w:r>
        <w:t xml:space="preserve">2) </w:t>
      </w:r>
      <w:r>
        <w:rPr>
          <w:rFonts w:ascii="Calibri,Bold" w:hAnsi="Calibri,Bold" w:cs="Calibri,Bold"/>
          <w:b/>
          <w:bCs/>
        </w:rPr>
        <w:t xml:space="preserve">For patients with certain cultural or religious beliefs </w:t>
      </w:r>
      <w:r>
        <w:t>any examination requiring</w:t>
      </w:r>
      <w:r w:rsidR="00D8010A">
        <w:t xml:space="preserve"> </w:t>
      </w:r>
      <w:r>
        <w:t>shedding of clothing. This alone may be abhorrent and when dealing with such</w:t>
      </w:r>
      <w:r w:rsidR="00D8010A">
        <w:t xml:space="preserve"> </w:t>
      </w:r>
      <w:r>
        <w:t xml:space="preserve">patients GPs need to approach the subject with </w:t>
      </w:r>
      <w:proofErr w:type="gramStart"/>
      <w:r>
        <w:t>particular sensitivity</w:t>
      </w:r>
      <w:proofErr w:type="gramEnd"/>
      <w:r>
        <w:t>.</w:t>
      </w:r>
    </w:p>
    <w:p w14:paraId="76EF2F95" w14:textId="77777777" w:rsidR="00D8010A" w:rsidRDefault="00D8010A" w:rsidP="00D8010A">
      <w:pPr>
        <w:pStyle w:val="NoSpacing"/>
        <w:jc w:val="both"/>
      </w:pPr>
    </w:p>
    <w:p w14:paraId="4F83B470" w14:textId="51016469" w:rsidR="003B619A" w:rsidRDefault="003B619A" w:rsidP="00D8010A">
      <w:pPr>
        <w:pStyle w:val="NoSpacing"/>
        <w:jc w:val="both"/>
      </w:pPr>
      <w:r>
        <w:t xml:space="preserve">3) </w:t>
      </w:r>
      <w:r>
        <w:rPr>
          <w:rFonts w:ascii="Calibri,Bold" w:hAnsi="Calibri,Bold" w:cs="Calibri,Bold"/>
          <w:b/>
          <w:bCs/>
        </w:rPr>
        <w:t xml:space="preserve">Patients with disabilities. </w:t>
      </w:r>
      <w:r>
        <w:t>A patient with a severe mental or physical disability is</w:t>
      </w:r>
      <w:r w:rsidR="00D8010A">
        <w:t xml:space="preserve"> </w:t>
      </w:r>
      <w:r>
        <w:t>unlikely to attend surgery unaccompanied. GPs should endeavour to communicate</w:t>
      </w:r>
      <w:r w:rsidR="00D8010A">
        <w:t xml:space="preserve"> </w:t>
      </w:r>
      <w:r>
        <w:t>with the patient with the assistance of the relative or carer accompanying them.</w:t>
      </w:r>
      <w:r w:rsidR="00D8010A">
        <w:t xml:space="preserve"> </w:t>
      </w:r>
      <w:proofErr w:type="gramStart"/>
      <w:r>
        <w:t>Particular care</w:t>
      </w:r>
      <w:proofErr w:type="gramEnd"/>
      <w:r>
        <w:t xml:space="preserve"> should be taken to ensure the patient is not made to feel that their</w:t>
      </w:r>
      <w:r w:rsidR="00D8010A">
        <w:t xml:space="preserve"> </w:t>
      </w:r>
      <w:r>
        <w:t>wishes are being ignored.</w:t>
      </w:r>
    </w:p>
    <w:p w14:paraId="3D75DE98" w14:textId="77777777" w:rsidR="00D8010A" w:rsidRDefault="00D8010A" w:rsidP="00D8010A">
      <w:pPr>
        <w:pStyle w:val="NoSpacing"/>
        <w:jc w:val="both"/>
      </w:pPr>
    </w:p>
    <w:p w14:paraId="54C6B1FA" w14:textId="6DE94DE0" w:rsidR="003B619A" w:rsidRDefault="003B619A" w:rsidP="00D8010A">
      <w:pPr>
        <w:pStyle w:val="NoSpacing"/>
        <w:jc w:val="both"/>
      </w:pPr>
      <w:r>
        <w:t xml:space="preserve">4) </w:t>
      </w:r>
      <w:r>
        <w:rPr>
          <w:rFonts w:ascii="Calibri,Bold" w:hAnsi="Calibri,Bold" w:cs="Calibri,Bold"/>
          <w:b/>
          <w:bCs/>
        </w:rPr>
        <w:t xml:space="preserve">Examinations by a member of the opposite sex </w:t>
      </w:r>
      <w:r>
        <w:t>are in some religions effectively</w:t>
      </w:r>
      <w:r w:rsidR="00D8010A">
        <w:t xml:space="preserve"> </w:t>
      </w:r>
      <w:r>
        <w:t>taboo.</w:t>
      </w:r>
    </w:p>
    <w:p w14:paraId="2A5D705B" w14:textId="77777777" w:rsidR="00D8010A" w:rsidRDefault="00D8010A" w:rsidP="00D8010A">
      <w:pPr>
        <w:pStyle w:val="NoSpacing"/>
        <w:jc w:val="both"/>
      </w:pPr>
    </w:p>
    <w:p w14:paraId="2D042642" w14:textId="0B068C9E" w:rsidR="003B619A" w:rsidRDefault="003B619A" w:rsidP="00D8010A">
      <w:pPr>
        <w:pStyle w:val="NoSpacing"/>
        <w:jc w:val="both"/>
      </w:pPr>
      <w:r>
        <w:t xml:space="preserve">5) </w:t>
      </w:r>
      <w:r>
        <w:rPr>
          <w:rFonts w:ascii="Calibri,Bold" w:hAnsi="Calibri,Bold" w:cs="Calibri,Bold"/>
          <w:b/>
          <w:bCs/>
        </w:rPr>
        <w:t xml:space="preserve">Examinations on patients with poor English. </w:t>
      </w:r>
      <w:r>
        <w:t>It would be unwise to proceed with</w:t>
      </w:r>
      <w:r w:rsidR="00D8010A">
        <w:t xml:space="preserve"> </w:t>
      </w:r>
      <w:r>
        <w:t>any examination unless the GP is satisfied that the patient understands and can give</w:t>
      </w:r>
      <w:r w:rsidR="00D8010A">
        <w:t xml:space="preserve"> </w:t>
      </w:r>
      <w:r>
        <w:t xml:space="preserve">informed consent. If an interpreter is </w:t>
      </w:r>
      <w:proofErr w:type="gramStart"/>
      <w:r>
        <w:t>present</w:t>
      </w:r>
      <w:proofErr w:type="gramEnd"/>
      <w:r>
        <w:t xml:space="preserve"> they may be able to double as a</w:t>
      </w:r>
      <w:r w:rsidR="00D8010A">
        <w:t xml:space="preserve"> </w:t>
      </w:r>
      <w:r>
        <w:t>chaperone. If an urgent clinical need for an examination is evident, every effort</w:t>
      </w:r>
      <w:r w:rsidR="00D8010A">
        <w:t xml:space="preserve"> </w:t>
      </w:r>
      <w:r>
        <w:t>should be made to communicate with the patient by whatever means are available</w:t>
      </w:r>
      <w:r w:rsidR="00D8010A">
        <w:t xml:space="preserve"> </w:t>
      </w:r>
      <w:r>
        <w:t>before proceeding with the examination</w:t>
      </w:r>
      <w:r w:rsidR="00D8010A">
        <w:t>.</w:t>
      </w:r>
    </w:p>
    <w:p w14:paraId="40795D8C" w14:textId="77777777" w:rsidR="00D8010A" w:rsidRDefault="00D8010A" w:rsidP="00D8010A">
      <w:pPr>
        <w:pStyle w:val="NoSpacing"/>
        <w:jc w:val="both"/>
      </w:pPr>
    </w:p>
    <w:p w14:paraId="088F4D36" w14:textId="154D4B30" w:rsidR="003B619A" w:rsidRDefault="003B619A" w:rsidP="00D8010A">
      <w:pPr>
        <w:pStyle w:val="NoSpacing"/>
        <w:jc w:val="both"/>
      </w:pPr>
      <w:r>
        <w:t xml:space="preserve">6) </w:t>
      </w:r>
      <w:r>
        <w:rPr>
          <w:rFonts w:ascii="Calibri,Bold" w:hAnsi="Calibri,Bold" w:cs="Calibri,Bold"/>
          <w:b/>
          <w:bCs/>
        </w:rPr>
        <w:t xml:space="preserve">Examinations on children. </w:t>
      </w:r>
      <w:r>
        <w:t>Children are expected to be accompanied by a parent</w:t>
      </w:r>
      <w:r w:rsidR="00D8010A">
        <w:t xml:space="preserve"> </w:t>
      </w:r>
      <w:r>
        <w:t>or adult relative to whom the need for the examination will be explained and</w:t>
      </w:r>
      <w:r w:rsidR="00D8010A">
        <w:t xml:space="preserve"> </w:t>
      </w:r>
      <w:r>
        <w:t>consent obtained. They will be expected to remain with the child during the</w:t>
      </w:r>
      <w:r w:rsidR="00D8010A">
        <w:t xml:space="preserve"> </w:t>
      </w:r>
      <w:r>
        <w:t>examination, so a further chaperone will not normally be necessary. The GP will</w:t>
      </w:r>
      <w:r w:rsidR="00D8010A">
        <w:t xml:space="preserve"> </w:t>
      </w:r>
      <w:r>
        <w:t>obviously see to reassure the child and explain the examination if appropriate to the</w:t>
      </w:r>
      <w:r w:rsidR="00D8010A">
        <w:t xml:space="preserve"> </w:t>
      </w:r>
      <w:r>
        <w:t>child.</w:t>
      </w:r>
    </w:p>
    <w:p w14:paraId="514A3658" w14:textId="77777777" w:rsidR="00D8010A" w:rsidRDefault="00D8010A" w:rsidP="00D8010A">
      <w:pPr>
        <w:pStyle w:val="NoSpacing"/>
        <w:jc w:val="both"/>
      </w:pPr>
    </w:p>
    <w:p w14:paraId="60D3D837" w14:textId="1D683E16" w:rsidR="003B619A" w:rsidRDefault="003B619A" w:rsidP="00D8010A">
      <w:pPr>
        <w:pStyle w:val="NoSpacing"/>
        <w:jc w:val="both"/>
      </w:pPr>
      <w:r>
        <w:t xml:space="preserve">7) </w:t>
      </w:r>
      <w:r>
        <w:rPr>
          <w:rFonts w:ascii="Calibri,Bold" w:hAnsi="Calibri,Bold" w:cs="Calibri,Bold"/>
          <w:b/>
          <w:bCs/>
        </w:rPr>
        <w:t xml:space="preserve">Teenagers aged 13 and upwards </w:t>
      </w:r>
      <w:r>
        <w:t>can consent to examinations provided the GP is</w:t>
      </w:r>
      <w:r w:rsidR="00D8010A">
        <w:t xml:space="preserve"> </w:t>
      </w:r>
      <w:r>
        <w:t>sure that they have sufficient competence to understand the nature and purpose of</w:t>
      </w:r>
      <w:r w:rsidR="00D8010A">
        <w:t xml:space="preserve"> </w:t>
      </w:r>
      <w:r>
        <w:t>the examination. It would be advisable for a chaperone to be present or in the case</w:t>
      </w:r>
      <w:r w:rsidR="00D8010A">
        <w:t xml:space="preserve"> </w:t>
      </w:r>
      <w:r>
        <w:t>of a female patient for the examination to be carried out by a female doctor.</w:t>
      </w:r>
    </w:p>
    <w:p w14:paraId="3A1AA89F" w14:textId="77777777" w:rsidR="003B619A" w:rsidRDefault="003B619A" w:rsidP="00D8010A">
      <w:pPr>
        <w:pStyle w:val="NoSpacing"/>
        <w:jc w:val="both"/>
      </w:pPr>
    </w:p>
    <w:p w14:paraId="2BC3B228" w14:textId="43228E76" w:rsidR="003B619A" w:rsidRDefault="003B619A" w:rsidP="00D8010A">
      <w:pPr>
        <w:pStyle w:val="NoSpacing"/>
        <w:jc w:val="both"/>
      </w:pPr>
      <w:r>
        <w:t>Under all these situations the doctor or nurse will</w:t>
      </w:r>
      <w:r w:rsidR="00D8010A">
        <w:t>:</w:t>
      </w:r>
    </w:p>
    <w:p w14:paraId="0D966C92" w14:textId="77777777" w:rsidR="003B619A" w:rsidRDefault="003B619A" w:rsidP="00D8010A">
      <w:pPr>
        <w:pStyle w:val="NoSpacing"/>
        <w:jc w:val="both"/>
      </w:pPr>
      <w:r>
        <w:t>1) Explain why the examination is needed and what it will involve.</w:t>
      </w:r>
    </w:p>
    <w:p w14:paraId="5ECFCDD1" w14:textId="77777777" w:rsidR="003B619A" w:rsidRDefault="003B619A" w:rsidP="00D8010A">
      <w:pPr>
        <w:pStyle w:val="NoSpacing"/>
        <w:jc w:val="both"/>
      </w:pPr>
      <w:r>
        <w:t>2) Obtain the verbal expressed permission before proceeding.</w:t>
      </w:r>
    </w:p>
    <w:p w14:paraId="6517AE47" w14:textId="77777777" w:rsidR="003B619A" w:rsidRDefault="003B619A" w:rsidP="00D8010A">
      <w:pPr>
        <w:pStyle w:val="NoSpacing"/>
        <w:jc w:val="both"/>
      </w:pPr>
      <w:r>
        <w:t>3) Give the patient privacy to dress and undress</w:t>
      </w:r>
    </w:p>
    <w:p w14:paraId="5885D473" w14:textId="77777777" w:rsidR="003B619A" w:rsidRDefault="003B619A" w:rsidP="00D8010A">
      <w:pPr>
        <w:pStyle w:val="NoSpacing"/>
        <w:jc w:val="both"/>
      </w:pPr>
      <w:r>
        <w:t>4) Allow the patient to postpone or decline to be examined.</w:t>
      </w:r>
    </w:p>
    <w:p w14:paraId="68C45D2D" w14:textId="260292F9" w:rsidR="003B619A" w:rsidRDefault="003B619A" w:rsidP="00D8010A">
      <w:pPr>
        <w:pStyle w:val="NoSpacing"/>
        <w:jc w:val="both"/>
      </w:pPr>
      <w:r>
        <w:t>5) If appropriate offer a chaperone and document the fact that the patient has</w:t>
      </w:r>
      <w:r w:rsidR="00D8010A">
        <w:t xml:space="preserve"> </w:t>
      </w:r>
      <w:r>
        <w:t>been offered a chaperone and that permission has been given or declined</w:t>
      </w:r>
    </w:p>
    <w:p w14:paraId="199B81F3" w14:textId="77777777" w:rsidR="00D8010A" w:rsidRDefault="00D8010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</w:p>
    <w:p w14:paraId="50378693" w14:textId="4BCD2F47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Who should act as a chaperone?</w:t>
      </w:r>
    </w:p>
    <w:p w14:paraId="737FF6B7" w14:textId="59229435" w:rsidR="003B619A" w:rsidRDefault="003B619A" w:rsidP="00D8010A">
      <w:pPr>
        <w:pStyle w:val="NoSpacing"/>
        <w:jc w:val="both"/>
      </w:pPr>
      <w:r>
        <w:t>Either a practice nurse or community nurse ideally. If they are not available in the</w:t>
      </w:r>
      <w:r w:rsidR="00D8010A">
        <w:t xml:space="preserve"> </w:t>
      </w:r>
      <w:r>
        <w:t>surgery than one of the administration staff may be acceptable</w:t>
      </w:r>
      <w:r w:rsidR="00A97CD4">
        <w:t xml:space="preserve"> (Practice has 4 trained chaperones)</w:t>
      </w:r>
      <w:r>
        <w:t>.</w:t>
      </w:r>
      <w:r w:rsidR="00D8010A">
        <w:t xml:space="preserve"> </w:t>
      </w:r>
      <w:r>
        <w:t>Sometimes the patient’s friend or relative may be appropriate but if the patient</w:t>
      </w:r>
      <w:r w:rsidR="00A97CD4">
        <w:t xml:space="preserve"> </w:t>
      </w:r>
      <w:r>
        <w:t>being examined</w:t>
      </w:r>
      <w:r w:rsidR="00D8010A">
        <w:t xml:space="preserve"> </w:t>
      </w:r>
      <w:r>
        <w:lastRenderedPageBreak/>
        <w:t>has a history of unpredictable behaviour it may better to have a</w:t>
      </w:r>
      <w:r w:rsidR="00D8010A">
        <w:t xml:space="preserve"> </w:t>
      </w:r>
      <w:r>
        <w:t>member of the practice team present as well.</w:t>
      </w:r>
    </w:p>
    <w:p w14:paraId="0F28C404" w14:textId="77777777" w:rsidR="00A97CD4" w:rsidRDefault="00A97CD4" w:rsidP="00D8010A">
      <w:pPr>
        <w:pStyle w:val="NoSpacing"/>
        <w:jc w:val="both"/>
      </w:pPr>
    </w:p>
    <w:p w14:paraId="29F498E8" w14:textId="77777777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Examinations on home visits</w:t>
      </w:r>
    </w:p>
    <w:p w14:paraId="6E9E8914" w14:textId="44949BAF" w:rsidR="003B619A" w:rsidRDefault="003B619A" w:rsidP="00D8010A">
      <w:pPr>
        <w:pStyle w:val="NoSpacing"/>
        <w:jc w:val="both"/>
      </w:pPr>
      <w:r>
        <w:t>GPs are at an at an increased risk of their actions being misconstrued or</w:t>
      </w:r>
      <w:r w:rsidR="00D8010A">
        <w:t xml:space="preserve"> </w:t>
      </w:r>
      <w:r>
        <w:t>misrepresented if they conduct intimate examinations at patient’s homes and it</w:t>
      </w:r>
      <w:r w:rsidR="00D8010A">
        <w:t xml:space="preserve"> </w:t>
      </w:r>
      <w:r>
        <w:t xml:space="preserve">would be better to encourage these to be done at the surgery where </w:t>
      </w:r>
      <w:proofErr w:type="gramStart"/>
      <w:r>
        <w:t>“ the</w:t>
      </w:r>
      <w:proofErr w:type="gramEnd"/>
      <w:r>
        <w:t xml:space="preserve"> facilities</w:t>
      </w:r>
      <w:r w:rsidR="00D8010A">
        <w:t xml:space="preserve"> </w:t>
      </w:r>
      <w:r>
        <w:t>are better” if at all possible.</w:t>
      </w:r>
    </w:p>
    <w:p w14:paraId="52FDBB67" w14:textId="77777777" w:rsidR="003B619A" w:rsidRDefault="003B619A" w:rsidP="00D8010A">
      <w:pPr>
        <w:pStyle w:val="NoSpacing"/>
        <w:jc w:val="both"/>
      </w:pPr>
    </w:p>
    <w:p w14:paraId="6B0B3110" w14:textId="77777777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NOTICE FOR THE WAITING ROOM</w:t>
      </w:r>
    </w:p>
    <w:p w14:paraId="27661A11" w14:textId="77777777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</w:p>
    <w:p w14:paraId="1302BD58" w14:textId="77777777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IT IS THE POLICY OF THIS PRACTICE TO RESPECT THE PRIVACY, DIGNITY, RELIGIOUS AND CULTURAL BELIEFS OF OUR PATIENTS.</w:t>
      </w:r>
    </w:p>
    <w:p w14:paraId="6B26912A" w14:textId="77777777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IF YOU FEEL YOU WOULD LIKE A CHAPERONE TO BE PRESENT DURING A PHYSICAL EXAMINTION BY A DOCTOR OR ANY OTHER HEALTH PROFESSIONAL YOU MAY BE CONSULTING AT THE SURGERY (OR IF YOU WOULD PREFER TO BE EXAMINED BY A DOCTOR OR HEALTH PROFESSIONAL OF THE SAME SEX AS YOURSELF) PLEASE LET US KNOW AND WE WILL DO OUR BEST TO COMPLY WITH YOUR WISHES.</w:t>
      </w:r>
    </w:p>
    <w:p w14:paraId="419BDAF0" w14:textId="77777777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</w:p>
    <w:p w14:paraId="132B0B92" w14:textId="77777777" w:rsidR="003B619A" w:rsidRDefault="003B619A" w:rsidP="00D8010A">
      <w:pPr>
        <w:pStyle w:val="NoSpacing"/>
        <w:jc w:val="both"/>
      </w:pPr>
      <w:r>
        <w:t>The chaperone policy is available on the website.</w:t>
      </w:r>
    </w:p>
    <w:p w14:paraId="7567A678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246A3FE8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1B2279EE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14AC605A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33F91BB6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76A8E5BD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48826E95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4ED92BC3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7C70A550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0882E73A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20ED449C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496DD26A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152DF9C3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0CD8C020" w14:textId="77777777" w:rsidR="00DF2659" w:rsidRPr="00DF2659" w:rsidRDefault="00DF2659" w:rsidP="00D8010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DF2659" w:rsidRPr="00DF2659" w:rsidSect="00D8010A">
      <w:headerReference w:type="default" r:id="rId7"/>
      <w:footerReference w:type="default" r:id="rId8"/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1884" w14:textId="77777777" w:rsidR="00A21796" w:rsidRDefault="00A21796" w:rsidP="00A21796">
      <w:pPr>
        <w:spacing w:after="0" w:line="240" w:lineRule="auto"/>
      </w:pPr>
      <w:r>
        <w:separator/>
      </w:r>
    </w:p>
  </w:endnote>
  <w:endnote w:type="continuationSeparator" w:id="0">
    <w:p w14:paraId="3151EDA2" w14:textId="77777777" w:rsidR="00A21796" w:rsidRDefault="00A21796" w:rsidP="00A2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2C12" w14:textId="65D99E68" w:rsidR="00A21796" w:rsidRDefault="00A21796">
    <w:pPr>
      <w:pStyle w:val="Footer"/>
    </w:pPr>
    <w:r>
      <w:t xml:space="preserve">Reviewed in </w:t>
    </w:r>
    <w:r w:rsidR="00712EC0"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4145" w14:textId="77777777" w:rsidR="00A21796" w:rsidRDefault="00A21796" w:rsidP="00A21796">
      <w:pPr>
        <w:spacing w:after="0" w:line="240" w:lineRule="auto"/>
      </w:pPr>
      <w:r>
        <w:separator/>
      </w:r>
    </w:p>
  </w:footnote>
  <w:footnote w:type="continuationSeparator" w:id="0">
    <w:p w14:paraId="2C034932" w14:textId="77777777" w:rsidR="00A21796" w:rsidRDefault="00A21796" w:rsidP="00A2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28DD" w14:textId="72F6FBD0" w:rsidR="00D8010A" w:rsidRPr="00D8010A" w:rsidRDefault="00D8010A" w:rsidP="00D8010A">
    <w:pPr>
      <w:pStyle w:val="Header"/>
      <w:jc w:val="center"/>
      <w:rPr>
        <w:sz w:val="28"/>
        <w:szCs w:val="28"/>
      </w:rPr>
    </w:pPr>
    <w:r w:rsidRPr="00D8010A">
      <w:rPr>
        <w:sz w:val="28"/>
        <w:szCs w:val="28"/>
      </w:rPr>
      <w:t xml:space="preserve">Grange Medical Centre / </w:t>
    </w:r>
    <w:proofErr w:type="spellStart"/>
    <w:r w:rsidRPr="00D8010A">
      <w:rPr>
        <w:sz w:val="28"/>
        <w:szCs w:val="28"/>
      </w:rPr>
      <w:t>Oaklane</w:t>
    </w:r>
    <w:proofErr w:type="spellEnd"/>
    <w:r w:rsidRPr="00D8010A">
      <w:rPr>
        <w:sz w:val="28"/>
        <w:szCs w:val="28"/>
      </w:rPr>
      <w:t xml:space="preserve">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55AAD"/>
    <w:multiLevelType w:val="hybridMultilevel"/>
    <w:tmpl w:val="CF046D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19A"/>
    <w:rsid w:val="000D2CEC"/>
    <w:rsid w:val="001C6141"/>
    <w:rsid w:val="00245248"/>
    <w:rsid w:val="00374704"/>
    <w:rsid w:val="003B619A"/>
    <w:rsid w:val="004A1C61"/>
    <w:rsid w:val="005B4D4B"/>
    <w:rsid w:val="00685CCC"/>
    <w:rsid w:val="00712EC0"/>
    <w:rsid w:val="007E15D8"/>
    <w:rsid w:val="009C73F7"/>
    <w:rsid w:val="00A21796"/>
    <w:rsid w:val="00A97CD4"/>
    <w:rsid w:val="00AB0BE8"/>
    <w:rsid w:val="00AC7B9B"/>
    <w:rsid w:val="00AE26C9"/>
    <w:rsid w:val="00BE3E77"/>
    <w:rsid w:val="00C739E8"/>
    <w:rsid w:val="00D22AB9"/>
    <w:rsid w:val="00D8010A"/>
    <w:rsid w:val="00DC3CBA"/>
    <w:rsid w:val="00DD39E2"/>
    <w:rsid w:val="00DF2659"/>
    <w:rsid w:val="00F5384D"/>
    <w:rsid w:val="00FB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A682"/>
  <w15:docId w15:val="{05234D08-5E1C-43D5-8018-7B8C6EA6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1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796"/>
  </w:style>
  <w:style w:type="paragraph" w:styleId="Footer">
    <w:name w:val="footer"/>
    <w:basedOn w:val="Normal"/>
    <w:link w:val="FooterChar"/>
    <w:uiPriority w:val="99"/>
    <w:unhideWhenUsed/>
    <w:rsid w:val="00A21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796"/>
  </w:style>
  <w:style w:type="paragraph" w:styleId="NoSpacing">
    <w:name w:val="No Spacing"/>
    <w:uiPriority w:val="1"/>
    <w:qFormat/>
    <w:rsid w:val="00D8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KhanR2</dc:creator>
  <cp:lastModifiedBy>Khan Ravinder</cp:lastModifiedBy>
  <cp:revision>11</cp:revision>
  <cp:lastPrinted>2015-07-29T13:19:00Z</cp:lastPrinted>
  <dcterms:created xsi:type="dcterms:W3CDTF">2015-07-29T09:42:00Z</dcterms:created>
  <dcterms:modified xsi:type="dcterms:W3CDTF">2025-02-11T17:07:00Z</dcterms:modified>
</cp:coreProperties>
</file>